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D" w:rsidRDefault="007C2A47" w:rsidP="007C2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2A47">
        <w:rPr>
          <w:rFonts w:ascii="Times New Roman" w:hAnsi="Times New Roman" w:cs="Times New Roman"/>
          <w:b/>
          <w:sz w:val="28"/>
          <w:szCs w:val="28"/>
        </w:rPr>
        <w:t>Информационная справка об основных итогах деятельности</w:t>
      </w:r>
    </w:p>
    <w:p w:rsidR="007C2A47" w:rsidRPr="007C2A47" w:rsidRDefault="007C2A47" w:rsidP="007C2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47">
        <w:rPr>
          <w:rFonts w:ascii="Times New Roman" w:hAnsi="Times New Roman" w:cs="Times New Roman"/>
          <w:b/>
          <w:sz w:val="28"/>
          <w:szCs w:val="28"/>
        </w:rPr>
        <w:t xml:space="preserve"> ООО «Газпром добыча шельф Южно-Сахалинск» в 2018 году</w:t>
      </w:r>
    </w:p>
    <w:bookmarkEnd w:id="0"/>
    <w:p w:rsidR="007C2A47" w:rsidRDefault="007C2A47" w:rsidP="00133E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2A47" w:rsidRPr="007C2A47" w:rsidRDefault="00133E1F" w:rsidP="00133E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 xml:space="preserve">ООО «Газпром добыча шельф Южно-Сахалинск» — 100-процентное дочернее общество ПАО «Газпром», созданное в 2008 году. </w:t>
      </w:r>
    </w:p>
    <w:p w:rsidR="007C2A47" w:rsidRPr="007C2A47" w:rsidRDefault="00133E1F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 xml:space="preserve">В рамках реализации Восточной газовой программы компания решает задачи по разработке месторождений Киринского блока сахалинского шельфа. Освоение их запасов позволит в значительной степени обеспечить потребности Дальнего Востока России в энергоресурсах и создать условия для экспорта природного газа в страны АТР. </w:t>
      </w:r>
    </w:p>
    <w:p w:rsidR="00133E1F" w:rsidRPr="007C2A47" w:rsidRDefault="00133E1F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 xml:space="preserve">В компании внедрены и функционируют интегрированные системы экологического менеджмента ISO 14001:2015, менеджмента безопасности труда и охраны здоровья OHSAS 18001:2007, менеджмента рисками ГОСТ </w:t>
      </w:r>
      <w:proofErr w:type="gramStart"/>
      <w:r w:rsidRPr="007C2A47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C2A47">
        <w:rPr>
          <w:rFonts w:ascii="Times New Roman" w:hAnsi="Times New Roman" w:cs="Times New Roman"/>
          <w:sz w:val="26"/>
          <w:szCs w:val="26"/>
        </w:rPr>
        <w:t xml:space="preserve"> ИСО 31000-2010, менеджмента качества ИСО 9001:2015 (ГОСТ Р ИСО 9001-2015). Коллектив предприятия составляет более 600 человек. Головной офис компании находится в Южно-Сахалинске.</w:t>
      </w:r>
    </w:p>
    <w:p w:rsidR="007C2A47" w:rsidRPr="007C2A47" w:rsidRDefault="00133E1F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О</w:t>
      </w:r>
      <w:r w:rsidR="004C2452" w:rsidRPr="007C2A47">
        <w:rPr>
          <w:rFonts w:ascii="Times New Roman" w:hAnsi="Times New Roman" w:cs="Times New Roman"/>
          <w:sz w:val="26"/>
          <w:szCs w:val="26"/>
        </w:rPr>
        <w:t xml:space="preserve">сновные задачи, поставленные </w:t>
      </w:r>
      <w:r w:rsidR="007C2A47" w:rsidRPr="007C2A47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4C2452" w:rsidRPr="007C2A47">
        <w:rPr>
          <w:rFonts w:ascii="Times New Roman" w:hAnsi="Times New Roman" w:cs="Times New Roman"/>
          <w:sz w:val="26"/>
          <w:szCs w:val="26"/>
        </w:rPr>
        <w:t xml:space="preserve">ПАО «Газпром» перед Обществом, выполнены. </w:t>
      </w:r>
      <w:r w:rsidR="007C2A47" w:rsidRPr="007C2A47">
        <w:rPr>
          <w:rFonts w:ascii="Times New Roman" w:hAnsi="Times New Roman" w:cs="Times New Roman"/>
          <w:sz w:val="26"/>
          <w:szCs w:val="26"/>
        </w:rPr>
        <w:t xml:space="preserve">Добыча газа в отчетном году составила 674 млн. куб. м или 100,3% от доведенного плана, конденсата газового нестабильного – 114 тыс. тонн или 102,7% от плана. Обществом обеспечена работа скважин Киринского газоконденсатного месторождения с соблюдением технологического режима. </w:t>
      </w:r>
      <w:r w:rsidR="007C2A47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Общество обеспечило поставку газа потребителям Дальнего Востока, включая Приморский край и Сахалинскую область, в полном объеме.</w:t>
      </w:r>
    </w:p>
    <w:p w:rsidR="007C2A47" w:rsidRPr="007C2A47" w:rsidRDefault="007C2A47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 xml:space="preserve">В 2018 году предприятие вышло на новую, масштабную по запасам углеводородного сырья  производственную площадку в Охотском море и приступило к ее обустройству. Построено 4 эксплуатационные скважины до кровли продуктивного пласта. </w:t>
      </w:r>
    </w:p>
    <w:p w:rsidR="007C2A47" w:rsidRPr="007C2A47" w:rsidRDefault="007C2A47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 xml:space="preserve">2018 год был объявлен в ПАО «Газпром» Годом качества. В этой связи особое внимание было уделено решению задач, связанных с повышением уровня организации и качества работы предприятия. За счет внедрения международных стандартов Менеджмента качества и Системы управления рисками. Обществом проделана серьезная работа как в части разработки и принятия локальных нормативных актов в этой сфере, так и в плане обучения работников компании. Все это позволило успешно пройти этап сертификационного аудита.  </w:t>
      </w:r>
    </w:p>
    <w:p w:rsidR="004C2452" w:rsidRPr="007C2A47" w:rsidRDefault="007C2A47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«Газпром добыча шельф Южно-Сахалинск» стало первым из газодобывающих предприятий Группы «Газпром», получившим сертификат Национального стандарта управления рисками, что подтверждает наше соответствие  признанным международным стандартам в этой области.</w:t>
      </w:r>
    </w:p>
    <w:p w:rsidR="004C2452" w:rsidRPr="007C2A47" w:rsidRDefault="004C2452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В акватории Южно-Киринского месторождения и на объектах БТК Киринского ГКМ успешно проведено совместное комплексное учение «Сахалин-шельф 2018» по поиску и спасанию людей, терпящих бедствие на море, и ликвидации разливов нефти и нефтепродуктов на шельфе острова Сахалин.</w:t>
      </w:r>
    </w:p>
    <w:p w:rsidR="004C2452" w:rsidRPr="007C2A47" w:rsidRDefault="004C2452" w:rsidP="007C12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 xml:space="preserve">Это первое совместное учение, объединившее компании, работающие на шельфе Сахалина, с единой целью отработки взаимодействия органов управления и сил системы гражданской защиты. </w:t>
      </w:r>
    </w:p>
    <w:p w:rsidR="004C2452" w:rsidRPr="007C2A47" w:rsidRDefault="004C2452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В рамках Соглашения о сотрудничестве между «Газпромом» и Ростехнадзором в сентябр</w:t>
      </w:r>
      <w:r w:rsidR="000D3FAF" w:rsidRPr="007C2A47">
        <w:rPr>
          <w:rFonts w:ascii="Times New Roman" w:hAnsi="Times New Roman" w:cs="Times New Roman"/>
          <w:sz w:val="26"/>
          <w:szCs w:val="26"/>
        </w:rPr>
        <w:t>е</w:t>
      </w:r>
      <w:r w:rsidRPr="007C2A47">
        <w:rPr>
          <w:rFonts w:ascii="Times New Roman" w:hAnsi="Times New Roman" w:cs="Times New Roman"/>
          <w:sz w:val="26"/>
          <w:szCs w:val="26"/>
        </w:rPr>
        <w:t xml:space="preserve"> 2018 года организовано и проведено выездное заседание секции № 6 Научно-технического совета Ростехнадзора в городе </w:t>
      </w:r>
      <w:r w:rsidRPr="007C2A47">
        <w:rPr>
          <w:rFonts w:ascii="Times New Roman" w:hAnsi="Times New Roman" w:cs="Times New Roman"/>
          <w:sz w:val="26"/>
          <w:szCs w:val="26"/>
        </w:rPr>
        <w:lastRenderedPageBreak/>
        <w:t>Южно-Сахалинске. Уровень организации проведения мероприятия получил высокую оценку как со стороны ПАО «Газпром», так и со стороны Ростехнадзора.</w:t>
      </w:r>
    </w:p>
    <w:p w:rsidR="004C2452" w:rsidRPr="007C2A47" w:rsidRDefault="004C2452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Соблюдение природоохранных требований является одной из приоритетных задач при освоении морских месторождений, поэтому особое внимание Обществом уделяется вопросам экологии.</w:t>
      </w:r>
    </w:p>
    <w:p w:rsidR="004C2452" w:rsidRPr="007C2A47" w:rsidRDefault="004C2452" w:rsidP="007C12C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 xml:space="preserve">По данным производственного экологического контроля и мониторинга в 2018 году ситуация стабильная, показатели уровней воздействия на окружающую среду соответствуют среднестатистическим данным прошлых периодов. </w:t>
      </w:r>
    </w:p>
    <w:p w:rsidR="004C2452" w:rsidRPr="007C2A47" w:rsidRDefault="004C2452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Внутренние аудиты свидетельствуют об успешном функционировании системы экологического менеджмента Общества (</w:t>
      </w:r>
      <w:r w:rsidRPr="007C2A47">
        <w:rPr>
          <w:rFonts w:ascii="Times New Roman" w:hAnsi="Times New Roman" w:cs="Times New Roman"/>
          <w:i/>
          <w:sz w:val="26"/>
          <w:szCs w:val="26"/>
        </w:rPr>
        <w:t>соответствие требованиям международного стандарта ISO 14001:2015</w:t>
      </w:r>
      <w:r w:rsidRPr="007C2A47">
        <w:rPr>
          <w:rFonts w:ascii="Times New Roman" w:hAnsi="Times New Roman" w:cs="Times New Roman"/>
          <w:sz w:val="26"/>
          <w:szCs w:val="26"/>
        </w:rPr>
        <w:t>).</w:t>
      </w:r>
    </w:p>
    <w:p w:rsidR="004C2452" w:rsidRPr="007C2A47" w:rsidRDefault="004C2452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Общество следует принципам социальной ответственности, которыми являются: создание новых рабочих мест, реализация социальных программ для персонала, проведение экологических и образовательных акций.</w:t>
      </w:r>
      <w:r w:rsidR="00125767" w:rsidRPr="007C2A47">
        <w:rPr>
          <w:rFonts w:ascii="Times New Roman" w:hAnsi="Times New Roman" w:cs="Times New Roman"/>
          <w:sz w:val="26"/>
          <w:szCs w:val="26"/>
        </w:rPr>
        <w:t xml:space="preserve"> И состоявшийся 4 года назад переезд Общества на Сахалин это подтвердил. Компания не только </w:t>
      </w:r>
      <w:r w:rsidR="004623FB" w:rsidRPr="007C2A47">
        <w:rPr>
          <w:rFonts w:ascii="Times New Roman" w:hAnsi="Times New Roman" w:cs="Times New Roman"/>
          <w:sz w:val="26"/>
          <w:szCs w:val="26"/>
        </w:rPr>
        <w:t xml:space="preserve">обеспечила бесперебойный производственный процесс, но и </w:t>
      </w:r>
      <w:r w:rsidR="00125767" w:rsidRPr="007C2A47">
        <w:rPr>
          <w:rFonts w:ascii="Times New Roman" w:hAnsi="Times New Roman" w:cs="Times New Roman"/>
          <w:sz w:val="26"/>
          <w:szCs w:val="26"/>
        </w:rPr>
        <w:t>сохранила кадровый потенциал</w:t>
      </w:r>
      <w:r w:rsidR="004623FB" w:rsidRPr="007C2A47">
        <w:rPr>
          <w:rFonts w:ascii="Times New Roman" w:hAnsi="Times New Roman" w:cs="Times New Roman"/>
          <w:sz w:val="26"/>
          <w:szCs w:val="26"/>
        </w:rPr>
        <w:t>, приумножив его за счет местных, сахалинских специалистов.</w:t>
      </w:r>
    </w:p>
    <w:p w:rsidR="004C2452" w:rsidRPr="007C2A47" w:rsidRDefault="004C2452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При поддержке и активном участии Общества на территории Сахалинской области в 2018 году реализовано около 30 благотворительных и социальных проектов в сфере спорта, образования, культуры и экологии. Они охватывают одну пятую населения области. Деятельность компании, ее вклад в развитие социальной сферы неоднократно удостаивалась</w:t>
      </w:r>
      <w:r w:rsidR="000D3FAF" w:rsidRPr="007C2A47">
        <w:rPr>
          <w:rFonts w:ascii="Times New Roman" w:hAnsi="Times New Roman" w:cs="Times New Roman"/>
          <w:sz w:val="26"/>
          <w:szCs w:val="26"/>
        </w:rPr>
        <w:t xml:space="preserve"> престижных наград</w:t>
      </w:r>
      <w:r w:rsidRPr="007C2A47">
        <w:rPr>
          <w:rFonts w:ascii="Times New Roman" w:hAnsi="Times New Roman" w:cs="Times New Roman"/>
          <w:sz w:val="26"/>
          <w:szCs w:val="26"/>
        </w:rPr>
        <w:t xml:space="preserve"> </w:t>
      </w:r>
      <w:r w:rsidR="000D3FAF" w:rsidRPr="007C2A47">
        <w:rPr>
          <w:rFonts w:ascii="Times New Roman" w:hAnsi="Times New Roman" w:cs="Times New Roman"/>
          <w:sz w:val="26"/>
          <w:szCs w:val="26"/>
        </w:rPr>
        <w:t>Сахалинской области.</w:t>
      </w:r>
    </w:p>
    <w:p w:rsidR="004C2452" w:rsidRPr="007C2A47" w:rsidRDefault="004C2452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 xml:space="preserve">По оценке региональных властей </w:t>
      </w:r>
      <w:r w:rsidR="00351930" w:rsidRPr="007C2A47">
        <w:rPr>
          <w:rFonts w:ascii="Times New Roman" w:hAnsi="Times New Roman" w:cs="Times New Roman"/>
          <w:sz w:val="26"/>
          <w:szCs w:val="26"/>
        </w:rPr>
        <w:t>«</w:t>
      </w:r>
      <w:r w:rsidRPr="007C2A47">
        <w:rPr>
          <w:rFonts w:ascii="Times New Roman" w:hAnsi="Times New Roman" w:cs="Times New Roman"/>
          <w:sz w:val="26"/>
          <w:szCs w:val="26"/>
        </w:rPr>
        <w:t>Газпром добыча шельф Южно-Сахалинск</w:t>
      </w:r>
      <w:r w:rsidR="00351930" w:rsidRPr="007C2A47">
        <w:rPr>
          <w:rFonts w:ascii="Times New Roman" w:hAnsi="Times New Roman" w:cs="Times New Roman"/>
          <w:sz w:val="26"/>
          <w:szCs w:val="26"/>
        </w:rPr>
        <w:t>»</w:t>
      </w:r>
      <w:r w:rsidRPr="007C2A47">
        <w:rPr>
          <w:rFonts w:ascii="Times New Roman" w:hAnsi="Times New Roman" w:cs="Times New Roman"/>
          <w:sz w:val="26"/>
          <w:szCs w:val="26"/>
        </w:rPr>
        <w:t xml:space="preserve"> соответствует всем экономическим критериям для наделения статусом системообразующего и социально значимого предприятия.</w:t>
      </w:r>
    </w:p>
    <w:p w:rsidR="007C2A47" w:rsidRPr="007C2A47" w:rsidRDefault="004C2452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Приверженность и строгое следование целям и задачам корпоративной политики ПАО «Газпром» - основа устойчивой деятельности ООО «Газпром добыча шельф Южно-Сахалинск» и залог будущих производственных достижений</w:t>
      </w:r>
      <w:r w:rsidR="00133E1F" w:rsidRPr="007C2A47">
        <w:rPr>
          <w:rFonts w:ascii="Times New Roman" w:hAnsi="Times New Roman" w:cs="Times New Roman"/>
          <w:sz w:val="26"/>
          <w:szCs w:val="26"/>
        </w:rPr>
        <w:t>.</w:t>
      </w:r>
    </w:p>
    <w:p w:rsidR="006171B1" w:rsidRPr="007C2A47" w:rsidRDefault="00133E1F" w:rsidP="007C2A4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2A47">
        <w:rPr>
          <w:rFonts w:ascii="Times New Roman" w:hAnsi="Times New Roman" w:cs="Times New Roman"/>
          <w:sz w:val="26"/>
          <w:szCs w:val="26"/>
        </w:rPr>
        <w:t>Компания</w:t>
      </w:r>
      <w:r w:rsidR="004C2452" w:rsidRPr="007C2A47">
        <w:rPr>
          <w:rFonts w:ascii="Times New Roman" w:hAnsi="Times New Roman" w:cs="Times New Roman"/>
          <w:sz w:val="26"/>
          <w:szCs w:val="26"/>
        </w:rPr>
        <w:t xml:space="preserve"> готов</w:t>
      </w:r>
      <w:r w:rsidRPr="007C2A47">
        <w:rPr>
          <w:rFonts w:ascii="Times New Roman" w:hAnsi="Times New Roman" w:cs="Times New Roman"/>
          <w:sz w:val="26"/>
          <w:szCs w:val="26"/>
        </w:rPr>
        <w:t xml:space="preserve">а </w:t>
      </w:r>
      <w:r w:rsidR="004C2452" w:rsidRPr="007C2A47">
        <w:rPr>
          <w:rFonts w:ascii="Times New Roman" w:hAnsi="Times New Roman" w:cs="Times New Roman"/>
          <w:sz w:val="26"/>
          <w:szCs w:val="26"/>
        </w:rPr>
        <w:t xml:space="preserve">решать не только текущие задачи, но и осуществлять долгосрочные перспективные планы. </w:t>
      </w:r>
      <w:r w:rsidR="004623FB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Киринское газоконденсатное месторождение стало кузницей кадров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. С</w:t>
      </w:r>
      <w:r w:rsidR="004623FB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пециалист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ы, работающие здесь</w:t>
      </w:r>
      <w:r w:rsidR="004623FB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приобрели </w:t>
      </w:r>
      <w:r w:rsidR="004623FB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уникальны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623FB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производственны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компетенции. </w:t>
      </w:r>
      <w:r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акопленный </w:t>
      </w:r>
      <w:r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компанией </w:t>
      </w:r>
      <w:r w:rsidR="004623FB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опыт </w:t>
      </w:r>
      <w:r w:rsidR="004C2452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позволит эффективно осваивать 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новые </w:t>
      </w:r>
      <w:r w:rsidR="004C2452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месторождения континентального шельфа 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России</w:t>
      </w:r>
      <w:r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171B1" w:rsidRPr="007C2A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6171B1" w:rsidRPr="007C2A47" w:rsidSect="004A5D48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2"/>
    <w:rsid w:val="000D3FAF"/>
    <w:rsid w:val="00125767"/>
    <w:rsid w:val="00133E1F"/>
    <w:rsid w:val="00171D0E"/>
    <w:rsid w:val="001D70B9"/>
    <w:rsid w:val="0021287E"/>
    <w:rsid w:val="00224B4D"/>
    <w:rsid w:val="00244413"/>
    <w:rsid w:val="00351930"/>
    <w:rsid w:val="003E4959"/>
    <w:rsid w:val="004623FB"/>
    <w:rsid w:val="004A5D48"/>
    <w:rsid w:val="004C2452"/>
    <w:rsid w:val="006171B1"/>
    <w:rsid w:val="006F2CBD"/>
    <w:rsid w:val="00754049"/>
    <w:rsid w:val="007C12CC"/>
    <w:rsid w:val="007C2A47"/>
    <w:rsid w:val="00984B99"/>
    <w:rsid w:val="00AC556F"/>
    <w:rsid w:val="00B40C24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Шологин Андрей Владимирович</dc:creator>
  <cp:lastModifiedBy>Бортник Евгений Александрович</cp:lastModifiedBy>
  <cp:revision>3</cp:revision>
  <cp:lastPrinted>2019-05-24T01:01:00Z</cp:lastPrinted>
  <dcterms:created xsi:type="dcterms:W3CDTF">2019-07-29T03:19:00Z</dcterms:created>
  <dcterms:modified xsi:type="dcterms:W3CDTF">2019-09-12T05:24:00Z</dcterms:modified>
</cp:coreProperties>
</file>